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247E8" w:rsidRPr="00222151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健康與護理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3247E8" w:rsidTr="00A95567">
        <w:trPr>
          <w:trHeight w:val="835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55745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陳昭伶</w:t>
            </w: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1、詮釋全人健康各層面的概念與意義。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2、分析影響健康的因素。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3、探究促進健康生活型態的內涵。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4、明白視力、口腔與體位等問題對個人的威脅感與嚴重性。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5、探究手機成癮對健康的危害及戒除方法。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6、評估體位、運用健康自主管理計畫，進行健康促進生活型態。7、明白慢性病發生的原因及其嚴重性。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8、評估自已的健康情況，提出有效預防的健康促進計畫。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9、了解自已及家人健康狀況，進行有效的健康促進計畫。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10、主動關切本土及國際急性傳染病的致病模式。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11、將健康自我照護技能實踐於日常生活中。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12、有效進行流感自主管理。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/>
              </w:rPr>
              <w:t>13</w:t>
            </w:r>
            <w:r w:rsidRPr="00927445">
              <w:rPr>
                <w:rFonts w:ascii="微軟正黑體" w:eastAsia="微軟正黑體" w:hAnsi="微軟正黑體" w:hint="eastAsia"/>
              </w:rPr>
              <w:t>、公關進行防疫宣導，有效影響社區居民的行動。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14、探究分析生活型態與老化的關係。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15、檢視並修正自己的生活型態，儲備健康資本。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16、運用長照服務及安寧療護照護長者。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17、明白健康消費，探究消費陷阱。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18、運用媒體識讀與批判技巧，辨識廣告真偽。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19、體察並評估食品安全的風險。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20、探究分析食品添加物對人體健康的風險。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21、具備辨識安全食品的技能，進行健康選購。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22、主動關切全球環境被破壞的問題。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23、願意身體力行環保行動。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24、公開論述綠色生活行動。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25、完整分析職業安全衛生內容。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26、因應不同的安全情境，評估危險並有效運用做決定的生活技能。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27、評估情境需求，有效運用事故傷害處理技巧。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28、運用有效的急救技巧進行公開急救演練。</w:t>
            </w:r>
          </w:p>
          <w:p w:rsidR="003247E8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927445">
              <w:rPr>
                <w:rFonts w:ascii="微軟正黑體" w:eastAsia="微軟正黑體" w:hAnsi="微軟正黑體" w:hint="eastAsia"/>
              </w:rPr>
              <w:t>29、評估急症傷害的健康需求，有效採取急症傷害處理技巧。</w:t>
            </w:r>
          </w:p>
          <w:p w:rsidR="003247E8" w:rsidRPr="004B127C" w:rsidRDefault="003247E8" w:rsidP="003247E8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280A69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1、愛自己好健康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(1)健康看過來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(2)青少年常見的健康問題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(3)遠離慢性病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(4)全球防疫從我做起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(5)健康老化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/>
              </w:rPr>
              <w:t>2</w:t>
            </w:r>
            <w:r w:rsidRPr="00280A69">
              <w:rPr>
                <w:rFonts w:ascii="微軟正黑體" w:eastAsia="微軟正黑體" w:hAnsi="微軟正黑體" w:hint="eastAsia"/>
              </w:rPr>
              <w:t>、智慧生活家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(1)消費高手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(2)美味在食安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(3)綠色生活從我開始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280A69">
              <w:rPr>
                <w:rFonts w:ascii="微軟正黑體" w:eastAsia="微軟正黑體" w:hAnsi="微軟正黑體" w:hint="eastAsia"/>
              </w:rPr>
              <w:t>3、安全生活新主張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(1)職業安全有保固</w:t>
            </w:r>
          </w:p>
          <w:p w:rsidR="003247E8" w:rsidRPr="00280A69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/>
              </w:rPr>
            </w:pPr>
            <w:r w:rsidRPr="00280A69">
              <w:rPr>
                <w:rFonts w:ascii="微軟正黑體" w:eastAsia="微軟正黑體" w:hAnsi="微軟正黑體" w:hint="eastAsia"/>
              </w:rPr>
              <w:t>(2)急救總動員</w:t>
            </w:r>
          </w:p>
          <w:p w:rsidR="003247E8" w:rsidRPr="004B127C" w:rsidRDefault="003247E8" w:rsidP="003247E8">
            <w:pPr>
              <w:snapToGrid w:val="0"/>
              <w:spacing w:line="0" w:lineRule="atLeast"/>
              <w:ind w:leftChars="200" w:left="482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80A69">
              <w:rPr>
                <w:rFonts w:ascii="微軟正黑體" w:eastAsia="微軟正黑體" w:hAnsi="微軟正黑體" w:hint="eastAsia"/>
              </w:rPr>
              <w:t>(3)事故傷害及生活急症處理</w:t>
            </w: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2.健康與護理習作</w:t>
            </w:r>
          </w:p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3.健康自我管理報告</w:t>
            </w:r>
          </w:p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4.影片心得感想</w:t>
            </w:r>
          </w:p>
        </w:tc>
      </w:tr>
      <w:tr w:rsidR="003247E8" w:rsidTr="00593DD9">
        <w:trPr>
          <w:trHeight w:val="862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1.平時綜合表現</w:t>
            </w:r>
          </w:p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2.上課參與程度</w:t>
            </w:r>
          </w:p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3.平時作業與學習單</w:t>
            </w:r>
          </w:p>
          <w:p w:rsidR="003247E8" w:rsidRPr="009274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27445">
              <w:rPr>
                <w:rFonts w:ascii="微軟正黑體" w:eastAsia="微軟正黑體" w:hAnsi="微軟正黑體" w:hint="eastAsia"/>
              </w:rPr>
              <w:t>4.自主健康管理報告</w:t>
            </w:r>
          </w:p>
          <w:p w:rsidR="003247E8" w:rsidRPr="00855745" w:rsidRDefault="003247E8" w:rsidP="003247E8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5.影片賞析心得報告</w:t>
            </w:r>
          </w:p>
        </w:tc>
      </w:tr>
      <w:tr w:rsidR="003247E8" w:rsidTr="003247E8">
        <w:trPr>
          <w:trHeight w:val="88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3247E8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3247E8">
              <w:rPr>
                <w:rFonts w:ascii="微軟正黑體" w:eastAsia="微軟正黑體" w:hAnsi="微軟正黑體" w:hint="eastAsia"/>
              </w:rPr>
              <w:t>1.平時綜合表現、平時作業佔50%</w:t>
            </w:r>
          </w:p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2.期末考佔50%</w:t>
            </w: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主題報告</w:t>
            </w: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927445" w:rsidRDefault="003247E8" w:rsidP="003247E8">
            <w:pPr>
              <w:snapToGrid w:val="0"/>
              <w:ind w:left="0" w:hanging="2"/>
              <w:rPr>
                <w:rFonts w:ascii="微軟正黑體" w:eastAsia="微軟正黑體" w:hAnsi="微軟正黑體" w:hint="eastAsia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1.配合時事主題和生活化的實例營造學習情境</w:t>
            </w:r>
          </w:p>
          <w:p w:rsidR="003247E8" w:rsidRPr="00927445" w:rsidRDefault="003247E8" w:rsidP="003247E8">
            <w:pPr>
              <w:snapToGrid w:val="0"/>
              <w:ind w:left="0" w:hanging="2"/>
              <w:rPr>
                <w:rFonts w:ascii="微軟正黑體" w:eastAsia="微軟正黑體" w:hAnsi="微軟正黑體"/>
                <w:bCs/>
                <w:color w:val="000000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2.鼓勵學生思考、討論和表達。</w:t>
            </w:r>
          </w:p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  <w:bCs/>
                <w:color w:val="000000"/>
              </w:rPr>
              <w:t>3.希望學生能夠擬定自我健康生活策略，並實踐之，達到健康促進。</w:t>
            </w:r>
          </w:p>
        </w:tc>
      </w:tr>
      <w:tr w:rsidR="003247E8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927445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1.請大家能夠共同關心孩子的日常生活，以達到健康促進的目的。</w:t>
            </w:r>
          </w:p>
        </w:tc>
      </w:tr>
      <w:tr w:rsidR="003247E8">
        <w:trPr>
          <w:trHeight w:val="737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分機229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gridBefore w:val="1"/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gridBefore w:val="1"/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健康看過來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7F65F7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  <w:p w:rsidR="003247E8" w:rsidRPr="007F65F7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3247E8" w:rsidRDefault="003247E8" w:rsidP="003247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青少年常見的健康問題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7F65F7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3247E8" w:rsidRDefault="003247E8" w:rsidP="003247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遠離慢性病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7F65F7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F65F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  <w:p w:rsidR="003247E8" w:rsidRPr="007F65F7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、6、11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3247E8" w:rsidTr="0015472F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全球防疫從我做起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3、6、11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健康老化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6、14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消費高手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美味在食安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3247E8" w:rsidTr="00C62701">
        <w:trPr>
          <w:gridBefore w:val="1"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222151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w w:val="80"/>
              </w:rPr>
            </w:pPr>
            <w:r w:rsidRPr="00222151">
              <w:rPr>
                <w:rFonts w:ascii="微軟正黑體" w:eastAsia="微軟正黑體" w:hAnsi="微軟正黑體" w:hint="eastAsia"/>
                <w:w w:val="80"/>
              </w:rPr>
              <w:t>綠色生活從我做起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職業安全有保固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7543E3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3 、6、7 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4B127C" w:rsidRDefault="007543E3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急救總動員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7543E3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3247E8" w:rsidTr="00C62701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7E8" w:rsidRPr="004B127C" w:rsidRDefault="007543E3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3247E8" w:rsidTr="00D45BAE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事故傷害及生活急症處理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7E8" w:rsidRPr="004B127C" w:rsidRDefault="007543E3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 、6、7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3247E8" w:rsidTr="00D45BA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E8" w:rsidRPr="004B127C" w:rsidRDefault="003247E8" w:rsidP="003247E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3247E8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  <w:bookmarkStart w:id="1" w:name="_GoBack"/>
        <w:bookmarkEnd w:id="1"/>
      </w:tr>
      <w:tr w:rsidR="003247E8" w:rsidTr="00D45BAE">
        <w:trPr>
          <w:gridAfter w:val="26"/>
          <w:wAfter w:w="10462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324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sz w:val="16"/>
          <w:szCs w:val="16"/>
        </w:rPr>
        <w:t>2</w:t>
      </w: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C1" w:rsidRDefault="00042FC1">
      <w:pPr>
        <w:spacing w:line="240" w:lineRule="auto"/>
        <w:ind w:left="0" w:hanging="2"/>
      </w:pPr>
      <w:r>
        <w:separator/>
      </w:r>
    </w:p>
  </w:endnote>
  <w:endnote w:type="continuationSeparator" w:id="0">
    <w:p w:rsidR="00042FC1" w:rsidRDefault="00042F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2FC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C1" w:rsidRDefault="00042FC1">
      <w:pPr>
        <w:spacing w:line="240" w:lineRule="auto"/>
        <w:ind w:left="0" w:hanging="2"/>
      </w:pPr>
      <w:r>
        <w:separator/>
      </w:r>
    </w:p>
  </w:footnote>
  <w:footnote w:type="continuationSeparator" w:id="0">
    <w:p w:rsidR="00042FC1" w:rsidRDefault="00042F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42FC1"/>
    <w:rsid w:val="003247E8"/>
    <w:rsid w:val="004E23C5"/>
    <w:rsid w:val="005A7DDB"/>
    <w:rsid w:val="007543E3"/>
    <w:rsid w:val="00A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BB8EF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2023-09-07T06:27:00Z</dcterms:created>
  <dcterms:modified xsi:type="dcterms:W3CDTF">2023-09-07T06:27:00Z</dcterms:modified>
</cp:coreProperties>
</file>